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FA2F7" w14:textId="77777777" w:rsidR="00313B88" w:rsidRDefault="00313B88" w:rsidP="00313B88">
      <w:r>
        <w:tab/>
      </w:r>
      <w:r>
        <w:tab/>
      </w:r>
      <w:r>
        <w:tab/>
      </w:r>
      <w:r>
        <w:tab/>
      </w:r>
      <w:r>
        <w:tab/>
      </w:r>
      <w:r>
        <w:tab/>
      </w:r>
      <w:r>
        <w:tab/>
      </w:r>
      <w:r>
        <w:tab/>
        <w:t>Name ________________________</w:t>
      </w:r>
    </w:p>
    <w:p w14:paraId="601BD756" w14:textId="77777777" w:rsidR="00313B88" w:rsidRDefault="00313B88" w:rsidP="00313B88">
      <w:r>
        <w:tab/>
      </w:r>
      <w:r>
        <w:tab/>
      </w:r>
      <w:r>
        <w:tab/>
      </w:r>
      <w:r>
        <w:tab/>
      </w:r>
      <w:r>
        <w:tab/>
      </w:r>
      <w:r>
        <w:tab/>
      </w:r>
      <w:r>
        <w:tab/>
      </w:r>
      <w:r>
        <w:tab/>
        <w:t>Date _________________________</w:t>
      </w:r>
    </w:p>
    <w:p w14:paraId="2720F6F4" w14:textId="77777777" w:rsidR="00313B88" w:rsidRDefault="00313B88" w:rsidP="00313B88">
      <w:r>
        <w:tab/>
      </w:r>
      <w:r>
        <w:tab/>
      </w:r>
      <w:r>
        <w:tab/>
      </w:r>
      <w:r>
        <w:tab/>
      </w:r>
      <w:r>
        <w:tab/>
      </w:r>
      <w:r>
        <w:tab/>
      </w:r>
      <w:r>
        <w:tab/>
      </w:r>
      <w:r>
        <w:tab/>
        <w:t>Period _______________________</w:t>
      </w:r>
    </w:p>
    <w:p w14:paraId="36AEBA05" w14:textId="77777777" w:rsidR="00313B88" w:rsidRDefault="00313B88" w:rsidP="00313B88"/>
    <w:p w14:paraId="68232150" w14:textId="77777777" w:rsidR="00313B88" w:rsidRDefault="00F42F83" w:rsidP="00313B88">
      <w:pPr>
        <w:jc w:val="center"/>
        <w:rPr>
          <w:rFonts w:ascii="Comic Sans MS" w:hAnsi="Comic Sans MS" w:cs="Big Caslon"/>
          <w:b/>
          <w:sz w:val="28"/>
          <w:szCs w:val="28"/>
        </w:rPr>
      </w:pPr>
      <w:proofErr w:type="spellStart"/>
      <w:r>
        <w:rPr>
          <w:rFonts w:ascii="Comic Sans MS" w:hAnsi="Comic Sans MS" w:cs="Big Caslon"/>
          <w:b/>
          <w:sz w:val="28"/>
          <w:szCs w:val="28"/>
        </w:rPr>
        <w:t>Adv</w:t>
      </w:r>
      <w:proofErr w:type="spellEnd"/>
      <w:r>
        <w:rPr>
          <w:rFonts w:ascii="Comic Sans MS" w:hAnsi="Comic Sans MS" w:cs="Big Caslon"/>
          <w:b/>
          <w:sz w:val="28"/>
          <w:szCs w:val="28"/>
        </w:rPr>
        <w:t xml:space="preserve"> Drama - </w:t>
      </w:r>
      <w:r w:rsidR="00313B88" w:rsidRPr="005B3E04">
        <w:rPr>
          <w:rFonts w:ascii="Comic Sans MS" w:hAnsi="Comic Sans MS" w:cs="Big Caslon"/>
          <w:b/>
          <w:sz w:val="28"/>
          <w:szCs w:val="28"/>
        </w:rPr>
        <w:t>INSIDE OUT</w:t>
      </w:r>
      <w:r w:rsidR="00313B88" w:rsidRPr="005B3E04">
        <w:rPr>
          <w:rFonts w:ascii="Comic Sans MS" w:hAnsi="Comic Sans MS" w:cs="Big Caslon"/>
          <w:sz w:val="28"/>
          <w:szCs w:val="28"/>
        </w:rPr>
        <w:t xml:space="preserve"> </w:t>
      </w:r>
      <w:r w:rsidR="00313B88" w:rsidRPr="005B3E04">
        <w:rPr>
          <w:rFonts w:ascii="Comic Sans MS" w:hAnsi="Comic Sans MS" w:cs="Big Caslon"/>
          <w:b/>
          <w:sz w:val="28"/>
          <w:szCs w:val="28"/>
        </w:rPr>
        <w:t>– SHOW ME YOUR EMOTIONS!</w:t>
      </w:r>
    </w:p>
    <w:p w14:paraId="26C1EF8D" w14:textId="77777777" w:rsidR="00313B88" w:rsidRPr="005B3E04" w:rsidRDefault="00313B88" w:rsidP="00313B88">
      <w:pPr>
        <w:rPr>
          <w:rFonts w:ascii="Comic Sans MS" w:hAnsi="Comic Sans MS" w:cs="Big Caslon"/>
          <w:sz w:val="28"/>
          <w:szCs w:val="28"/>
        </w:rPr>
      </w:pPr>
    </w:p>
    <w:p w14:paraId="790FC6DE" w14:textId="3982A8B6" w:rsidR="00313B88" w:rsidRPr="005B3E04" w:rsidRDefault="00313B88" w:rsidP="00313B88">
      <w:pPr>
        <w:pStyle w:val="ListParagraph"/>
        <w:numPr>
          <w:ilvl w:val="0"/>
          <w:numId w:val="1"/>
        </w:numPr>
        <w:rPr>
          <w:rFonts w:ascii="Comic Sans MS" w:hAnsi="Comic Sans MS" w:cs="Big Caslon"/>
          <w:sz w:val="28"/>
          <w:szCs w:val="28"/>
        </w:rPr>
      </w:pPr>
      <w:r>
        <w:rPr>
          <w:rFonts w:ascii="Comic Sans MS" w:hAnsi="Comic Sans MS" w:cs="Big Caslon"/>
          <w:sz w:val="28"/>
          <w:szCs w:val="28"/>
        </w:rPr>
        <w:t>___</w:t>
      </w:r>
      <w:r w:rsidRPr="005B3E04">
        <w:rPr>
          <w:rFonts w:ascii="Comic Sans MS" w:hAnsi="Comic Sans MS" w:cs="Big Caslon"/>
          <w:sz w:val="28"/>
          <w:szCs w:val="28"/>
        </w:rPr>
        <w:t xml:space="preserve">Your task is to get into a group of </w:t>
      </w:r>
      <w:r w:rsidR="007E44F3">
        <w:rPr>
          <w:rFonts w:ascii="Comic Sans MS" w:hAnsi="Comic Sans MS" w:cs="Big Caslon"/>
          <w:sz w:val="28"/>
          <w:szCs w:val="28"/>
        </w:rPr>
        <w:t xml:space="preserve">four to </w:t>
      </w:r>
      <w:r w:rsidRPr="005B3E04">
        <w:rPr>
          <w:rFonts w:ascii="Comic Sans MS" w:hAnsi="Comic Sans MS" w:cs="Big Caslon"/>
          <w:sz w:val="28"/>
          <w:szCs w:val="28"/>
        </w:rPr>
        <w:t>five actors.</w:t>
      </w:r>
      <w:r>
        <w:rPr>
          <w:rFonts w:ascii="Comic Sans MS" w:hAnsi="Comic Sans MS" w:cs="Big Caslon"/>
          <w:sz w:val="28"/>
          <w:szCs w:val="28"/>
        </w:rPr>
        <w:t xml:space="preserve"> </w:t>
      </w:r>
    </w:p>
    <w:p w14:paraId="6D4D19E6" w14:textId="77777777" w:rsidR="00313B88" w:rsidRPr="005B3E04" w:rsidRDefault="00313B88" w:rsidP="00313B88">
      <w:pPr>
        <w:rPr>
          <w:rFonts w:ascii="Comic Sans MS" w:hAnsi="Comic Sans MS" w:cs="Big Caslon"/>
          <w:sz w:val="28"/>
          <w:szCs w:val="28"/>
        </w:rPr>
      </w:pPr>
    </w:p>
    <w:p w14:paraId="41E77215" w14:textId="5C3B0FDD" w:rsidR="00313B88" w:rsidRDefault="00313B88" w:rsidP="00313B88">
      <w:pPr>
        <w:pStyle w:val="ListParagraph"/>
        <w:numPr>
          <w:ilvl w:val="0"/>
          <w:numId w:val="1"/>
        </w:numPr>
        <w:rPr>
          <w:rFonts w:ascii="Comic Sans MS" w:hAnsi="Comic Sans MS" w:cs="Big Caslon"/>
          <w:sz w:val="28"/>
          <w:szCs w:val="28"/>
        </w:rPr>
      </w:pPr>
      <w:r>
        <w:rPr>
          <w:rFonts w:ascii="Comic Sans MS" w:hAnsi="Comic Sans MS" w:cs="Big Caslon"/>
          <w:sz w:val="28"/>
          <w:szCs w:val="28"/>
        </w:rPr>
        <w:t>___</w:t>
      </w:r>
      <w:r w:rsidRPr="005B3E04">
        <w:rPr>
          <w:rFonts w:ascii="Comic Sans MS" w:hAnsi="Comic Sans MS" w:cs="Big Caslon"/>
          <w:sz w:val="28"/>
          <w:szCs w:val="28"/>
        </w:rPr>
        <w:t xml:space="preserve">Write a scene using the </w:t>
      </w:r>
      <w:r>
        <w:rPr>
          <w:rFonts w:ascii="Comic Sans MS" w:hAnsi="Comic Sans MS" w:cs="Big Caslon"/>
          <w:sz w:val="28"/>
          <w:szCs w:val="28"/>
        </w:rPr>
        <w:t xml:space="preserve">character </w:t>
      </w:r>
      <w:r w:rsidRPr="005B3E04">
        <w:rPr>
          <w:rFonts w:ascii="Comic Sans MS" w:hAnsi="Comic Sans MS" w:cs="Big Caslon"/>
          <w:sz w:val="28"/>
          <w:szCs w:val="28"/>
        </w:rPr>
        <w:t xml:space="preserve">emotions from </w:t>
      </w:r>
      <w:r w:rsidRPr="005B3E04">
        <w:rPr>
          <w:rFonts w:ascii="Comic Sans MS" w:hAnsi="Comic Sans MS" w:cs="Big Caslon"/>
          <w:sz w:val="28"/>
          <w:szCs w:val="28"/>
          <w:u w:val="single"/>
        </w:rPr>
        <w:t>Inside Out</w:t>
      </w:r>
      <w:r w:rsidRPr="005B3E04">
        <w:rPr>
          <w:rFonts w:ascii="Comic Sans MS" w:hAnsi="Comic Sans MS" w:cs="Big Caslon"/>
          <w:sz w:val="28"/>
          <w:szCs w:val="28"/>
        </w:rPr>
        <w:t>.</w:t>
      </w:r>
      <w:r>
        <w:rPr>
          <w:rFonts w:ascii="Comic Sans MS" w:hAnsi="Comic Sans MS" w:cs="Big Caslon"/>
          <w:sz w:val="28"/>
          <w:szCs w:val="28"/>
        </w:rPr>
        <w:t xml:space="preserve"> Joy, Sadness, Fear, Disgust and Anger. You can refer to the print out poster. </w:t>
      </w:r>
    </w:p>
    <w:p w14:paraId="67106E43" w14:textId="77777777" w:rsidR="00313B88" w:rsidRPr="00D10FB6" w:rsidRDefault="00313B88" w:rsidP="00313B88">
      <w:pPr>
        <w:rPr>
          <w:rFonts w:ascii="Comic Sans MS" w:hAnsi="Comic Sans MS" w:cs="Big Caslon"/>
          <w:sz w:val="28"/>
          <w:szCs w:val="28"/>
        </w:rPr>
      </w:pPr>
    </w:p>
    <w:p w14:paraId="7C62E9FC" w14:textId="77777777" w:rsidR="00313B88" w:rsidRPr="005B3E04" w:rsidRDefault="00313B88" w:rsidP="00313B88">
      <w:pPr>
        <w:pStyle w:val="ListParagraph"/>
        <w:numPr>
          <w:ilvl w:val="0"/>
          <w:numId w:val="1"/>
        </w:numPr>
        <w:rPr>
          <w:rFonts w:ascii="Comic Sans MS" w:hAnsi="Comic Sans MS" w:cs="Big Caslon"/>
          <w:sz w:val="28"/>
          <w:szCs w:val="28"/>
        </w:rPr>
      </w:pPr>
      <w:r>
        <w:rPr>
          <w:rFonts w:ascii="Comic Sans MS" w:hAnsi="Comic Sans MS" w:cs="Big Caslon"/>
          <w:sz w:val="28"/>
          <w:szCs w:val="28"/>
        </w:rPr>
        <w:t xml:space="preserve">___The </w:t>
      </w:r>
      <w:proofErr w:type="gramStart"/>
      <w:r>
        <w:rPr>
          <w:rFonts w:ascii="Comic Sans MS" w:hAnsi="Comic Sans MS" w:cs="Big Caslon"/>
          <w:sz w:val="28"/>
          <w:szCs w:val="28"/>
        </w:rPr>
        <w:t>scene</w:t>
      </w:r>
      <w:proofErr w:type="gramEnd"/>
      <w:r>
        <w:rPr>
          <w:rFonts w:ascii="Comic Sans MS" w:hAnsi="Comic Sans MS" w:cs="Big Caslon"/>
          <w:sz w:val="28"/>
          <w:szCs w:val="28"/>
        </w:rPr>
        <w:t xml:space="preserve"> should be </w:t>
      </w:r>
      <w:proofErr w:type="gramStart"/>
      <w:r>
        <w:rPr>
          <w:rFonts w:ascii="Comic Sans MS" w:hAnsi="Comic Sans MS" w:cs="Big Caslon"/>
          <w:sz w:val="28"/>
          <w:szCs w:val="28"/>
        </w:rPr>
        <w:t>at least three pages long</w:t>
      </w:r>
      <w:proofErr w:type="gramEnd"/>
      <w:r>
        <w:rPr>
          <w:rFonts w:ascii="Comic Sans MS" w:hAnsi="Comic Sans MS" w:cs="Big Caslon"/>
          <w:sz w:val="28"/>
          <w:szCs w:val="28"/>
        </w:rPr>
        <w:t xml:space="preserve"> (front and back is fine).</w:t>
      </w:r>
    </w:p>
    <w:p w14:paraId="79B76D18" w14:textId="77777777" w:rsidR="00313B88" w:rsidRPr="005B3E04" w:rsidRDefault="00313B88" w:rsidP="00313B88">
      <w:pPr>
        <w:rPr>
          <w:rFonts w:ascii="Comic Sans MS" w:hAnsi="Comic Sans MS" w:cs="Big Caslon"/>
          <w:sz w:val="28"/>
          <w:szCs w:val="28"/>
        </w:rPr>
      </w:pPr>
    </w:p>
    <w:p w14:paraId="0CE11800" w14:textId="77777777" w:rsidR="00313B88" w:rsidRDefault="00313B88" w:rsidP="00313B88">
      <w:pPr>
        <w:pStyle w:val="ListParagraph"/>
        <w:numPr>
          <w:ilvl w:val="0"/>
          <w:numId w:val="1"/>
        </w:numPr>
        <w:rPr>
          <w:rFonts w:ascii="Comic Sans MS" w:hAnsi="Comic Sans MS" w:cs="Big Caslon"/>
          <w:sz w:val="28"/>
          <w:szCs w:val="28"/>
        </w:rPr>
      </w:pPr>
      <w:r>
        <w:rPr>
          <w:rFonts w:ascii="Comic Sans MS" w:hAnsi="Comic Sans MS" w:cs="Big Caslon"/>
          <w:sz w:val="28"/>
          <w:szCs w:val="28"/>
        </w:rPr>
        <w:t xml:space="preserve">___You can use the ideas below for inspiration, but you must come up with a new scenario to act out. </w:t>
      </w:r>
    </w:p>
    <w:p w14:paraId="3262693B" w14:textId="77777777" w:rsidR="00313B88" w:rsidRPr="005B3E04" w:rsidRDefault="00313B88" w:rsidP="00313B88">
      <w:pPr>
        <w:rPr>
          <w:rFonts w:ascii="Comic Sans MS" w:hAnsi="Comic Sans MS" w:cs="Big Caslon"/>
          <w:sz w:val="28"/>
          <w:szCs w:val="28"/>
        </w:rPr>
      </w:pPr>
    </w:p>
    <w:p w14:paraId="046BBCE0" w14:textId="77777777" w:rsidR="00313B88" w:rsidRDefault="00313B88" w:rsidP="00313B88">
      <w:pPr>
        <w:pStyle w:val="ListParagraph"/>
        <w:numPr>
          <w:ilvl w:val="0"/>
          <w:numId w:val="1"/>
        </w:numPr>
        <w:rPr>
          <w:rFonts w:ascii="Comic Sans MS" w:hAnsi="Comic Sans MS" w:cs="Big Caslon"/>
          <w:sz w:val="28"/>
          <w:szCs w:val="28"/>
        </w:rPr>
      </w:pPr>
      <w:r>
        <w:rPr>
          <w:rFonts w:ascii="Comic Sans MS" w:hAnsi="Comic Sans MS" w:cs="Big Caslon"/>
          <w:sz w:val="28"/>
          <w:szCs w:val="28"/>
        </w:rPr>
        <w:t>___ Mr. Lopez will choose who gets to be which emotion. It doesn’t need to be gender specific when you act it out. I’m looking to see if you can convey the proper emotion.</w:t>
      </w:r>
    </w:p>
    <w:p w14:paraId="343998F2" w14:textId="77777777" w:rsidR="00313B88" w:rsidRPr="005B3E04" w:rsidRDefault="00313B88" w:rsidP="00313B88">
      <w:pPr>
        <w:rPr>
          <w:rFonts w:ascii="Comic Sans MS" w:hAnsi="Comic Sans MS" w:cs="Big Caslon"/>
          <w:sz w:val="28"/>
          <w:szCs w:val="28"/>
        </w:rPr>
      </w:pPr>
    </w:p>
    <w:p w14:paraId="20AD3EE7" w14:textId="77777777" w:rsidR="00313B88" w:rsidRPr="005B3E04" w:rsidRDefault="00313B88" w:rsidP="00313B88">
      <w:pPr>
        <w:rPr>
          <w:rFonts w:ascii="Comic Sans MS" w:hAnsi="Comic Sans MS" w:cs="Big Caslon"/>
          <w:sz w:val="28"/>
          <w:szCs w:val="28"/>
        </w:rPr>
      </w:pPr>
    </w:p>
    <w:p w14:paraId="3152E63B" w14:textId="77777777" w:rsidR="00313B88" w:rsidRPr="005B3E04" w:rsidRDefault="00313B88" w:rsidP="00313B88">
      <w:pPr>
        <w:rPr>
          <w:rFonts w:ascii="Comic Sans MS" w:hAnsi="Comic Sans MS" w:cs="Big Caslon"/>
          <w:sz w:val="28"/>
          <w:szCs w:val="28"/>
        </w:rPr>
      </w:pPr>
      <w:r>
        <w:rPr>
          <w:rFonts w:ascii="Comic Sans MS" w:hAnsi="Comic Sans MS" w:cs="Big Caslon"/>
          <w:sz w:val="28"/>
          <w:szCs w:val="28"/>
        </w:rPr>
        <w:t>SCENARIO IDEAS:</w:t>
      </w:r>
    </w:p>
    <w:p w14:paraId="545735C1" w14:textId="77777777" w:rsidR="00313B88" w:rsidRPr="005B3E04" w:rsidRDefault="00313B88" w:rsidP="00313B88">
      <w:pPr>
        <w:pStyle w:val="ListParagraph"/>
        <w:numPr>
          <w:ilvl w:val="0"/>
          <w:numId w:val="2"/>
        </w:numPr>
        <w:rPr>
          <w:rFonts w:ascii="Comic Sans MS" w:hAnsi="Comic Sans MS" w:cs="Big Caslon"/>
        </w:rPr>
      </w:pPr>
      <w:r w:rsidRPr="005B3E04">
        <w:rPr>
          <w:rFonts w:ascii="Comic Sans MS" w:hAnsi="Comic Sans MS" w:cs="Big Caslon"/>
        </w:rPr>
        <w:t>It’s Riley’s first day of middle school. She has to go to the restroom, but it smells in there…</w:t>
      </w:r>
    </w:p>
    <w:p w14:paraId="30B62287" w14:textId="77777777" w:rsidR="00313B88" w:rsidRPr="005B3E04" w:rsidRDefault="00313B88" w:rsidP="00313B88">
      <w:pPr>
        <w:pStyle w:val="ListParagraph"/>
        <w:numPr>
          <w:ilvl w:val="0"/>
          <w:numId w:val="2"/>
        </w:numPr>
        <w:rPr>
          <w:rFonts w:ascii="Comic Sans MS" w:hAnsi="Comic Sans MS" w:cs="Big Caslon"/>
        </w:rPr>
      </w:pPr>
      <w:r w:rsidRPr="005B3E04">
        <w:rPr>
          <w:rFonts w:ascii="Comic Sans MS" w:hAnsi="Comic Sans MS" w:cs="Big Caslon"/>
        </w:rPr>
        <w:t>It’s Riley’s first time at Great America. She loves the sights, sounds and smells of the park, but she’s nervous to go on Drop Zone…</w:t>
      </w:r>
    </w:p>
    <w:p w14:paraId="565760B8" w14:textId="77777777" w:rsidR="00313B88" w:rsidRPr="005B3E04" w:rsidRDefault="00313B88" w:rsidP="00313B88">
      <w:pPr>
        <w:pStyle w:val="ListParagraph"/>
        <w:numPr>
          <w:ilvl w:val="0"/>
          <w:numId w:val="2"/>
        </w:numPr>
        <w:rPr>
          <w:rFonts w:ascii="Comic Sans MS" w:hAnsi="Comic Sans MS" w:cs="Big Caslon"/>
        </w:rPr>
      </w:pPr>
      <w:r w:rsidRPr="005B3E04">
        <w:rPr>
          <w:rFonts w:ascii="Comic Sans MS" w:hAnsi="Comic Sans MS" w:cs="Big Caslon"/>
        </w:rPr>
        <w:t>It’s Riley’s first date. She’s at the movies with him</w:t>
      </w:r>
      <w:r>
        <w:rPr>
          <w:rFonts w:ascii="Comic Sans MS" w:hAnsi="Comic Sans MS" w:cs="Big Caslon"/>
        </w:rPr>
        <w:t>, but he runs into his ex girlfriend</w:t>
      </w:r>
      <w:r w:rsidRPr="005B3E04">
        <w:rPr>
          <w:rFonts w:ascii="Comic Sans MS" w:hAnsi="Comic Sans MS" w:cs="Big Caslon"/>
        </w:rPr>
        <w:t>…</w:t>
      </w:r>
    </w:p>
    <w:p w14:paraId="71265E37" w14:textId="77777777" w:rsidR="00313B88" w:rsidRPr="005B3E04" w:rsidRDefault="00313B88" w:rsidP="00313B88">
      <w:pPr>
        <w:pStyle w:val="ListParagraph"/>
        <w:numPr>
          <w:ilvl w:val="0"/>
          <w:numId w:val="2"/>
        </w:numPr>
        <w:rPr>
          <w:rFonts w:ascii="Comic Sans MS" w:hAnsi="Comic Sans MS" w:cs="Big Caslon"/>
        </w:rPr>
      </w:pPr>
      <w:r w:rsidRPr="005B3E04">
        <w:rPr>
          <w:rFonts w:ascii="Comic Sans MS" w:hAnsi="Comic Sans MS" w:cs="Big Caslon"/>
        </w:rPr>
        <w:t>Riley is on her way to take her final for Math Class…</w:t>
      </w:r>
    </w:p>
    <w:p w14:paraId="67F948FB" w14:textId="77777777" w:rsidR="00313B88" w:rsidRDefault="00313B88" w:rsidP="00313B88">
      <w:pPr>
        <w:pStyle w:val="ListParagraph"/>
        <w:numPr>
          <w:ilvl w:val="0"/>
          <w:numId w:val="2"/>
        </w:numPr>
        <w:rPr>
          <w:rFonts w:ascii="Comic Sans MS" w:hAnsi="Comic Sans MS" w:cs="Big Caslon"/>
        </w:rPr>
      </w:pPr>
      <w:r w:rsidRPr="005B3E04">
        <w:rPr>
          <w:rFonts w:ascii="Comic Sans MS" w:hAnsi="Comic Sans MS" w:cs="Big Caslon"/>
        </w:rPr>
        <w:t>It’s the State Championships for Riley’s Hockey Team…</w:t>
      </w:r>
    </w:p>
    <w:p w14:paraId="6171BFB1" w14:textId="77777777" w:rsidR="00313B88" w:rsidRPr="005B3E04" w:rsidRDefault="00313B88" w:rsidP="00313B88">
      <w:pPr>
        <w:pStyle w:val="ListParagraph"/>
        <w:numPr>
          <w:ilvl w:val="0"/>
          <w:numId w:val="2"/>
        </w:numPr>
        <w:rPr>
          <w:rFonts w:ascii="Comic Sans MS" w:hAnsi="Comic Sans MS" w:cs="Big Caslon"/>
        </w:rPr>
      </w:pPr>
      <w:r>
        <w:rPr>
          <w:rFonts w:ascii="Comic Sans MS" w:hAnsi="Comic Sans MS" w:cs="Big Caslon"/>
        </w:rPr>
        <w:t>Riley is hanging with her friends in San Francisco, when one of them decides to steal from the store…</w:t>
      </w:r>
    </w:p>
    <w:p w14:paraId="648F2F86" w14:textId="77777777" w:rsidR="007E44F3" w:rsidRDefault="007E44F3" w:rsidP="00313B88">
      <w:pPr>
        <w:rPr>
          <w:b/>
          <w:sz w:val="28"/>
          <w:szCs w:val="28"/>
        </w:rPr>
      </w:pPr>
    </w:p>
    <w:p w14:paraId="641F069D" w14:textId="77777777" w:rsidR="007E44F3" w:rsidRDefault="007E44F3" w:rsidP="00313B88">
      <w:pPr>
        <w:rPr>
          <w:b/>
          <w:sz w:val="28"/>
          <w:szCs w:val="28"/>
        </w:rPr>
      </w:pPr>
    </w:p>
    <w:p w14:paraId="60DC78FC" w14:textId="77777777" w:rsidR="007E44F3" w:rsidRDefault="007E44F3" w:rsidP="00313B88">
      <w:pPr>
        <w:rPr>
          <w:b/>
          <w:sz w:val="28"/>
          <w:szCs w:val="28"/>
        </w:rPr>
      </w:pPr>
      <w:bookmarkStart w:id="0" w:name="_GoBack"/>
      <w:bookmarkEnd w:id="0"/>
    </w:p>
    <w:p w14:paraId="154D9432" w14:textId="77777777" w:rsidR="007E44F3" w:rsidRDefault="007E44F3" w:rsidP="00313B88">
      <w:pPr>
        <w:rPr>
          <w:b/>
          <w:sz w:val="28"/>
          <w:szCs w:val="28"/>
        </w:rPr>
      </w:pPr>
    </w:p>
    <w:p w14:paraId="63D3C277" w14:textId="77777777" w:rsidR="00313B88" w:rsidRDefault="00313B88" w:rsidP="00313B88">
      <w:r w:rsidRPr="00B27E30">
        <w:rPr>
          <w:b/>
          <w:sz w:val="28"/>
          <w:szCs w:val="28"/>
        </w:rPr>
        <w:lastRenderedPageBreak/>
        <w:t>Drama Rubric– Inside Out Emotions</w:t>
      </w:r>
      <w:r>
        <w:rPr>
          <w:b/>
        </w:rPr>
        <w:tab/>
      </w:r>
      <w:r>
        <w:rPr>
          <w:b/>
        </w:rPr>
        <w:tab/>
      </w:r>
      <w:r>
        <w:t>Name ______________________</w:t>
      </w:r>
    </w:p>
    <w:p w14:paraId="4DD82EEA" w14:textId="77777777" w:rsidR="00313B88" w:rsidRDefault="00313B88" w:rsidP="00313B88">
      <w:r>
        <w:t>Students will get into groups of five and write a scene</w:t>
      </w:r>
      <w:r>
        <w:tab/>
        <w:t>Period _____________________</w:t>
      </w:r>
    </w:p>
    <w:p w14:paraId="798C9F1F" w14:textId="77777777" w:rsidR="00313B88" w:rsidRDefault="00313B88" w:rsidP="00313B88">
      <w:proofErr w:type="gramStart"/>
      <w:r>
        <w:t>using</w:t>
      </w:r>
      <w:proofErr w:type="gramEnd"/>
      <w:r>
        <w:t xml:space="preserve"> the emotions for </w:t>
      </w:r>
      <w:r w:rsidRPr="00B6673B">
        <w:rPr>
          <w:u w:val="single"/>
        </w:rPr>
        <w:t>Inside Out</w:t>
      </w:r>
      <w:r>
        <w:t xml:space="preserve">. The students will  </w:t>
      </w:r>
      <w:r>
        <w:tab/>
        <w:t>Date ______________________</w:t>
      </w:r>
    </w:p>
    <w:p w14:paraId="22C1597B" w14:textId="77777777" w:rsidR="00313B88" w:rsidRDefault="00313B88" w:rsidP="00313B88">
      <w:proofErr w:type="gramStart"/>
      <w:r>
        <w:t>perform</w:t>
      </w:r>
      <w:proofErr w:type="gramEnd"/>
      <w:r>
        <w:t xml:space="preserve"> this scene, but Mr. Lopez will switch the actors</w:t>
      </w:r>
    </w:p>
    <w:p w14:paraId="6E9288D7" w14:textId="77777777" w:rsidR="00313B88" w:rsidRDefault="00313B88" w:rsidP="00313B88">
      <w:proofErr w:type="gramStart"/>
      <w:r>
        <w:t>with</w:t>
      </w:r>
      <w:proofErr w:type="gramEnd"/>
      <w:r>
        <w:t xml:space="preserve"> the characters to see if each actor can convey each </w:t>
      </w:r>
    </w:p>
    <w:p w14:paraId="0698930D" w14:textId="77777777" w:rsidR="00313B88" w:rsidRDefault="00313B88" w:rsidP="00313B88">
      <w:proofErr w:type="gramStart"/>
      <w:r>
        <w:t>emotion</w:t>
      </w:r>
      <w:proofErr w:type="gramEnd"/>
      <w:r>
        <w:t>.</w:t>
      </w:r>
      <w:r>
        <w:tab/>
      </w:r>
    </w:p>
    <w:p w14:paraId="264DFF6A" w14:textId="77777777" w:rsidR="00313B88" w:rsidRDefault="00313B88" w:rsidP="00313B88">
      <w:r>
        <w:tab/>
      </w:r>
      <w:r>
        <w:tab/>
      </w:r>
      <w:r>
        <w:tab/>
      </w:r>
      <w:r>
        <w:tab/>
      </w:r>
      <w:r>
        <w:tab/>
      </w:r>
      <w:r>
        <w:tab/>
      </w:r>
      <w:r>
        <w:tab/>
      </w:r>
      <w:r>
        <w:tab/>
      </w:r>
      <w:r>
        <w:tab/>
      </w:r>
      <w:r>
        <w:tab/>
      </w:r>
      <w:r>
        <w:tab/>
      </w:r>
      <w:r>
        <w:tab/>
      </w:r>
    </w:p>
    <w:p w14:paraId="194C46FF" w14:textId="77777777" w:rsidR="00313B88" w:rsidRPr="00DD24C4" w:rsidRDefault="00313B88" w:rsidP="00313B88">
      <w:pPr>
        <w:ind w:left="-540" w:right="-630" w:firstLine="540"/>
        <w:rPr>
          <w:b/>
        </w:rPr>
      </w:pPr>
      <w:r>
        <w:rPr>
          <w:b/>
          <w:color w:val="000000"/>
        </w:rPr>
        <w:t xml:space="preserve">IB MYP Criterion C: Thinking Creatively  </w:t>
      </w:r>
      <w:r w:rsidRPr="00DD24C4">
        <w:rPr>
          <w:b/>
          <w:color w:val="000000"/>
        </w:rPr>
        <w:t xml:space="preserve"> __________</w:t>
      </w:r>
    </w:p>
    <w:p w14:paraId="1E4C750A" w14:textId="77777777" w:rsidR="00313B88" w:rsidRDefault="00313B88" w:rsidP="00313B88">
      <w:pPr>
        <w:ind w:left="-540" w:right="-630" w:firstLine="540"/>
      </w:pPr>
    </w:p>
    <w:tbl>
      <w:tblPr>
        <w:tblpPr w:leftFromText="180" w:rightFromText="180" w:vertAnchor="text" w:horzAnchor="page" w:tblpX="1621" w:tblpY="92"/>
        <w:tblW w:w="5245" w:type="dxa"/>
        <w:shd w:val="clear" w:color="auto" w:fill="BFBFBF"/>
        <w:tblLook w:val="0000" w:firstRow="0" w:lastRow="0" w:firstColumn="0" w:lastColumn="0" w:noHBand="0" w:noVBand="0"/>
      </w:tblPr>
      <w:tblGrid>
        <w:gridCol w:w="1300"/>
        <w:gridCol w:w="3945"/>
      </w:tblGrid>
      <w:tr w:rsidR="00313B88" w:rsidRPr="00AF5832" w14:paraId="07798A83" w14:textId="77777777" w:rsidTr="00C24DBA">
        <w:trPr>
          <w:trHeight w:val="879"/>
        </w:trPr>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7632B049" w14:textId="77777777" w:rsidR="00313B88" w:rsidRDefault="00313B88" w:rsidP="00C24DBA">
            <w:pPr>
              <w:pStyle w:val="Style-2"/>
              <w:jc w:val="center"/>
            </w:pPr>
            <w:r>
              <w:rPr>
                <w:color w:val="000000"/>
                <w:sz w:val="24"/>
                <w:szCs w:val="24"/>
              </w:rPr>
              <w:t>0</w:t>
            </w:r>
          </w:p>
        </w:tc>
        <w:tc>
          <w:tcPr>
            <w:tcW w:w="3945"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11A1CE71" w14:textId="77777777" w:rsidR="00313B88" w:rsidRPr="005447F2" w:rsidRDefault="00313B88" w:rsidP="00C24DBA">
            <w:pPr>
              <w:pStyle w:val="Style-1"/>
              <w:rPr>
                <w:color w:val="000000"/>
                <w:sz w:val="24"/>
                <w:szCs w:val="24"/>
              </w:rPr>
            </w:pPr>
            <w:r>
              <w:rPr>
                <w:color w:val="000000"/>
                <w:sz w:val="24"/>
                <w:szCs w:val="24"/>
              </w:rPr>
              <w:t>The student does not reach a standard described by any of the descriptors below.</w:t>
            </w:r>
          </w:p>
        </w:tc>
      </w:tr>
      <w:tr w:rsidR="00313B88" w:rsidRPr="00AF5832" w14:paraId="24863EE7" w14:textId="77777777" w:rsidTr="00C24DBA">
        <w:trPr>
          <w:trHeight w:val="966"/>
        </w:trPr>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5CC385AD" w14:textId="77777777" w:rsidR="00313B88" w:rsidRDefault="00313B88" w:rsidP="00C24DBA">
            <w:pPr>
              <w:pStyle w:val="Style-2"/>
              <w:jc w:val="center"/>
            </w:pPr>
            <w:r>
              <w:rPr>
                <w:color w:val="000000"/>
                <w:sz w:val="24"/>
                <w:szCs w:val="24"/>
              </w:rPr>
              <w:t>1-2</w:t>
            </w:r>
          </w:p>
        </w:tc>
        <w:tc>
          <w:tcPr>
            <w:tcW w:w="3945"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53EC1FA1" w14:textId="77777777" w:rsidR="00313B88" w:rsidRPr="005447F2" w:rsidRDefault="00313B88" w:rsidP="00C24DBA">
            <w:pPr>
              <w:pStyle w:val="Style-1"/>
              <w:rPr>
                <w:sz w:val="24"/>
                <w:szCs w:val="24"/>
              </w:rPr>
            </w:pPr>
            <w:r w:rsidRPr="005447F2">
              <w:rPr>
                <w:sz w:val="24"/>
                <w:szCs w:val="24"/>
              </w:rPr>
              <w:t xml:space="preserve">The student demonstrates </w:t>
            </w:r>
            <w:r w:rsidRPr="005447F2">
              <w:rPr>
                <w:b/>
                <w:sz w:val="24"/>
                <w:szCs w:val="24"/>
              </w:rPr>
              <w:t xml:space="preserve">limited </w:t>
            </w:r>
            <w:r w:rsidRPr="005447F2">
              <w:rPr>
                <w:sz w:val="24"/>
                <w:szCs w:val="24"/>
              </w:rPr>
              <w:t>application o</w:t>
            </w:r>
            <w:r>
              <w:rPr>
                <w:sz w:val="24"/>
                <w:szCs w:val="24"/>
              </w:rPr>
              <w:t>f skills and performance techniq</w:t>
            </w:r>
            <w:r w:rsidRPr="005447F2">
              <w:rPr>
                <w:sz w:val="24"/>
                <w:szCs w:val="24"/>
              </w:rPr>
              <w:t>ues.</w:t>
            </w:r>
          </w:p>
        </w:tc>
      </w:tr>
      <w:tr w:rsidR="00313B88" w:rsidRPr="00AF5832" w14:paraId="2E34A280" w14:textId="77777777" w:rsidTr="00C24DBA">
        <w:trPr>
          <w:trHeight w:val="957"/>
        </w:trPr>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4D27EE79" w14:textId="77777777" w:rsidR="00313B88" w:rsidRDefault="00313B88" w:rsidP="00C24DBA">
            <w:pPr>
              <w:pStyle w:val="Style-2"/>
              <w:jc w:val="center"/>
            </w:pPr>
            <w:r>
              <w:rPr>
                <w:color w:val="000000"/>
                <w:sz w:val="24"/>
                <w:szCs w:val="24"/>
              </w:rPr>
              <w:t>3-4</w:t>
            </w:r>
          </w:p>
        </w:tc>
        <w:tc>
          <w:tcPr>
            <w:tcW w:w="3945"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0FF46789" w14:textId="77777777" w:rsidR="00313B88" w:rsidRPr="005447F2" w:rsidRDefault="00313B88" w:rsidP="00C24DBA">
            <w:pPr>
              <w:pStyle w:val="Style-1"/>
              <w:rPr>
                <w:color w:val="000000"/>
                <w:sz w:val="24"/>
                <w:szCs w:val="24"/>
              </w:rPr>
            </w:pPr>
            <w:r w:rsidRPr="005447F2">
              <w:rPr>
                <w:sz w:val="24"/>
                <w:szCs w:val="24"/>
              </w:rPr>
              <w:t xml:space="preserve">The student demonstrates </w:t>
            </w:r>
            <w:r w:rsidRPr="005447F2">
              <w:rPr>
                <w:b/>
                <w:sz w:val="24"/>
                <w:szCs w:val="24"/>
              </w:rPr>
              <w:t xml:space="preserve">adequate </w:t>
            </w:r>
            <w:r w:rsidRPr="005447F2">
              <w:rPr>
                <w:sz w:val="24"/>
                <w:szCs w:val="24"/>
              </w:rPr>
              <w:t>application of skills and performance techniques.</w:t>
            </w:r>
          </w:p>
        </w:tc>
      </w:tr>
      <w:tr w:rsidR="00313B88" w:rsidRPr="00AF5832" w14:paraId="341B08B1" w14:textId="77777777" w:rsidTr="00C24DBA">
        <w:trPr>
          <w:trHeight w:val="1164"/>
        </w:trPr>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344AD707" w14:textId="77777777" w:rsidR="00313B88" w:rsidRDefault="00313B88" w:rsidP="00C24DBA">
            <w:pPr>
              <w:pStyle w:val="Style-2"/>
              <w:jc w:val="center"/>
            </w:pPr>
            <w:r>
              <w:rPr>
                <w:color w:val="000000"/>
                <w:sz w:val="24"/>
                <w:szCs w:val="24"/>
              </w:rPr>
              <w:t>5-6</w:t>
            </w:r>
          </w:p>
        </w:tc>
        <w:tc>
          <w:tcPr>
            <w:tcW w:w="3945"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3627E8CE" w14:textId="77777777" w:rsidR="00313B88" w:rsidRPr="005447F2" w:rsidRDefault="00313B88" w:rsidP="00C24DBA">
            <w:pPr>
              <w:pStyle w:val="Style-1"/>
              <w:rPr>
                <w:color w:val="000000"/>
                <w:sz w:val="24"/>
                <w:szCs w:val="24"/>
              </w:rPr>
            </w:pPr>
            <w:r w:rsidRPr="005447F2">
              <w:rPr>
                <w:sz w:val="24"/>
                <w:szCs w:val="24"/>
              </w:rPr>
              <w:t xml:space="preserve">The student demonstrates </w:t>
            </w:r>
            <w:r w:rsidRPr="005447F2">
              <w:rPr>
                <w:b/>
                <w:sz w:val="24"/>
                <w:szCs w:val="24"/>
              </w:rPr>
              <w:t xml:space="preserve">substantial </w:t>
            </w:r>
            <w:r w:rsidRPr="005447F2">
              <w:rPr>
                <w:sz w:val="24"/>
                <w:szCs w:val="24"/>
              </w:rPr>
              <w:t>application of skills and performance techniques</w:t>
            </w:r>
            <w:r>
              <w:rPr>
                <w:sz w:val="24"/>
                <w:szCs w:val="24"/>
              </w:rPr>
              <w:t>.</w:t>
            </w:r>
          </w:p>
        </w:tc>
      </w:tr>
      <w:tr w:rsidR="00313B88" w:rsidRPr="00AF5832" w14:paraId="7EB7ECAC" w14:textId="77777777" w:rsidTr="00C24DBA">
        <w:trPr>
          <w:trHeight w:val="1137"/>
        </w:trPr>
        <w:tc>
          <w:tcPr>
            <w:tcW w:w="1300"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0C2950AF" w14:textId="77777777" w:rsidR="00313B88" w:rsidRPr="005447F2" w:rsidRDefault="00313B88" w:rsidP="00C24DBA">
            <w:pPr>
              <w:pStyle w:val="Style-2"/>
              <w:jc w:val="center"/>
              <w:rPr>
                <w:sz w:val="24"/>
                <w:szCs w:val="24"/>
              </w:rPr>
            </w:pPr>
            <w:r w:rsidRPr="005447F2">
              <w:rPr>
                <w:color w:val="000000"/>
                <w:sz w:val="24"/>
                <w:szCs w:val="24"/>
              </w:rPr>
              <w:t>7-8</w:t>
            </w:r>
          </w:p>
        </w:tc>
        <w:tc>
          <w:tcPr>
            <w:tcW w:w="3945" w:type="dxa"/>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14:paraId="28091002" w14:textId="77777777" w:rsidR="00313B88" w:rsidRPr="005447F2" w:rsidRDefault="00313B88" w:rsidP="00C24DBA">
            <w:pPr>
              <w:pStyle w:val="Style-1"/>
              <w:rPr>
                <w:color w:val="000000"/>
                <w:sz w:val="24"/>
                <w:szCs w:val="24"/>
              </w:rPr>
            </w:pPr>
            <w:r w:rsidRPr="005447F2">
              <w:rPr>
                <w:sz w:val="24"/>
                <w:szCs w:val="24"/>
              </w:rPr>
              <w:t xml:space="preserve">The student demonstrates </w:t>
            </w:r>
            <w:r w:rsidRPr="005447F2">
              <w:rPr>
                <w:b/>
                <w:sz w:val="24"/>
                <w:szCs w:val="24"/>
              </w:rPr>
              <w:t xml:space="preserve">excellent </w:t>
            </w:r>
            <w:r w:rsidRPr="005447F2">
              <w:rPr>
                <w:sz w:val="24"/>
                <w:szCs w:val="24"/>
              </w:rPr>
              <w:t>application of skills and performance techniques.</w:t>
            </w:r>
          </w:p>
        </w:tc>
      </w:tr>
    </w:tbl>
    <w:p w14:paraId="70FF7B6A" w14:textId="77777777" w:rsidR="00313B88" w:rsidRDefault="00313B88" w:rsidP="00313B88"/>
    <w:p w14:paraId="142E984F" w14:textId="77777777" w:rsidR="00313B88" w:rsidRDefault="00313B88" w:rsidP="00313B88">
      <w:pPr>
        <w:ind w:left="720"/>
      </w:pPr>
      <w:r>
        <w:tab/>
      </w:r>
    </w:p>
    <w:p w14:paraId="5A95B97B" w14:textId="77777777" w:rsidR="00313B88" w:rsidRDefault="00313B88" w:rsidP="00313B88">
      <w:pPr>
        <w:pStyle w:val="ListParagraph"/>
        <w:ind w:left="1080"/>
      </w:pPr>
      <w:r>
        <w:t xml:space="preserve">1. Groups of five wrote a scene using the emotions           </w:t>
      </w:r>
      <w:r>
        <w:tab/>
        <w:t>_____</w:t>
      </w:r>
    </w:p>
    <w:p w14:paraId="3CF99906" w14:textId="77777777" w:rsidR="00313B88" w:rsidRDefault="00313B88" w:rsidP="00313B88">
      <w:pPr>
        <w:ind w:left="1440"/>
      </w:pPr>
      <w:r>
        <w:t xml:space="preserve">                                                       </w:t>
      </w:r>
    </w:p>
    <w:p w14:paraId="4E703FE3" w14:textId="77777777" w:rsidR="00313B88" w:rsidRDefault="00313B88" w:rsidP="00313B88">
      <w:pPr>
        <w:ind w:left="1440"/>
      </w:pPr>
    </w:p>
    <w:p w14:paraId="434FD6F5" w14:textId="77777777" w:rsidR="00313B88" w:rsidRDefault="00313B88" w:rsidP="00313B88">
      <w:pPr>
        <w:ind w:left="2160"/>
      </w:pPr>
      <w:r>
        <w:t xml:space="preserve">2.  Actors clearly performed </w:t>
      </w:r>
      <w:proofErr w:type="gramStart"/>
      <w:r>
        <w:t>the  different</w:t>
      </w:r>
      <w:proofErr w:type="gramEnd"/>
      <w:r>
        <w:t xml:space="preserve"> emotions</w:t>
      </w:r>
      <w:r>
        <w:tab/>
        <w:t xml:space="preserve">             ______</w:t>
      </w:r>
      <w:r>
        <w:tab/>
        <w:t xml:space="preserve">         </w:t>
      </w:r>
    </w:p>
    <w:p w14:paraId="68F659A1" w14:textId="77777777" w:rsidR="00313B88" w:rsidRDefault="00313B88" w:rsidP="00313B88"/>
    <w:p w14:paraId="4DD97384" w14:textId="77777777" w:rsidR="00313B88" w:rsidRDefault="00313B88" w:rsidP="00313B88">
      <w:pPr>
        <w:ind w:left="1440"/>
      </w:pPr>
      <w:r>
        <w:t>3. Students collaborated.</w:t>
      </w:r>
      <w:r>
        <w:tab/>
        <w:t xml:space="preserve">        </w:t>
      </w:r>
    </w:p>
    <w:p w14:paraId="2A317CBA" w14:textId="77777777" w:rsidR="00313B88" w:rsidRDefault="00313B88" w:rsidP="00313B88">
      <w:pPr>
        <w:ind w:left="1440"/>
      </w:pPr>
      <w:r>
        <w:t xml:space="preserve">                                                      ______</w:t>
      </w:r>
    </w:p>
    <w:p w14:paraId="478AA304" w14:textId="77777777" w:rsidR="00313B88" w:rsidRDefault="00313B88" w:rsidP="00313B88">
      <w:pPr>
        <w:ind w:left="1440"/>
      </w:pPr>
    </w:p>
    <w:p w14:paraId="2C9CBA2E" w14:textId="77777777" w:rsidR="00313B88" w:rsidRDefault="00313B88" w:rsidP="00313B88">
      <w:pPr>
        <w:ind w:left="1440"/>
      </w:pPr>
      <w:r>
        <w:t xml:space="preserve">4. Loud and Clear   </w:t>
      </w:r>
      <w:r>
        <w:tab/>
        <w:t xml:space="preserve">             ______</w:t>
      </w:r>
    </w:p>
    <w:p w14:paraId="139F3581" w14:textId="77777777" w:rsidR="00313B88" w:rsidRDefault="00313B88" w:rsidP="00313B88">
      <w:pPr>
        <w:ind w:left="1440"/>
      </w:pPr>
    </w:p>
    <w:p w14:paraId="5DD45194" w14:textId="77777777" w:rsidR="00313B88" w:rsidRDefault="00313B88" w:rsidP="00313B88">
      <w:pPr>
        <w:ind w:left="1440"/>
      </w:pPr>
    </w:p>
    <w:p w14:paraId="354A920D" w14:textId="77777777" w:rsidR="00313B88" w:rsidRDefault="00313B88" w:rsidP="00313B88"/>
    <w:p w14:paraId="08D1DD29" w14:textId="77777777" w:rsidR="00313B88" w:rsidRDefault="00313B88" w:rsidP="00313B88">
      <w:pPr>
        <w:rPr>
          <w:b/>
        </w:rPr>
      </w:pPr>
    </w:p>
    <w:p w14:paraId="761E189A" w14:textId="77777777" w:rsidR="00313B88" w:rsidRDefault="00313B88" w:rsidP="00313B88">
      <w:pPr>
        <w:rPr>
          <w:b/>
        </w:rPr>
      </w:pPr>
    </w:p>
    <w:p w14:paraId="7BA2BA50" w14:textId="77777777" w:rsidR="00313B88" w:rsidRDefault="00313B88" w:rsidP="00313B88">
      <w:pPr>
        <w:rPr>
          <w:b/>
        </w:rPr>
      </w:pPr>
    </w:p>
    <w:p w14:paraId="2CD27E55" w14:textId="77777777" w:rsidR="00313B88" w:rsidRPr="008142E1" w:rsidRDefault="00313B88" w:rsidP="00313B88">
      <w:pPr>
        <w:rPr>
          <w:b/>
        </w:rPr>
      </w:pPr>
      <w:r>
        <w:rPr>
          <w:b/>
        </w:rPr>
        <w:t>ATL: Creative Thinking</w:t>
      </w:r>
      <w:r w:rsidRPr="00DD24C4">
        <w:rPr>
          <w:b/>
        </w:rPr>
        <w:t xml:space="preserve"> Score ___________</w:t>
      </w:r>
    </w:p>
    <w:tbl>
      <w:tblPr>
        <w:tblpPr w:leftFromText="180" w:rightFromText="180" w:vertAnchor="text" w:horzAnchor="page" w:tblpX="1729" w:tblpY="780"/>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78"/>
        <w:gridCol w:w="3960"/>
      </w:tblGrid>
      <w:tr w:rsidR="00313B88" w:rsidRPr="00AF5832" w14:paraId="3E124D79" w14:textId="77777777" w:rsidTr="00C24DBA">
        <w:tc>
          <w:tcPr>
            <w:tcW w:w="1278" w:type="dxa"/>
            <w:shd w:val="clear" w:color="auto" w:fill="D9D9D9"/>
          </w:tcPr>
          <w:p w14:paraId="224552AE" w14:textId="77777777" w:rsidR="00313B88" w:rsidRDefault="00313B88" w:rsidP="00C24DBA">
            <w:pPr>
              <w:rPr>
                <w:rFonts w:ascii="Times" w:hAnsi="Times"/>
              </w:rPr>
            </w:pPr>
          </w:p>
          <w:p w14:paraId="5881A1D8" w14:textId="77777777" w:rsidR="00313B88" w:rsidRPr="00AF5832" w:rsidRDefault="00313B88" w:rsidP="00C24DBA">
            <w:pPr>
              <w:rPr>
                <w:rFonts w:ascii="Times" w:hAnsi="Times"/>
              </w:rPr>
            </w:pPr>
            <w:r>
              <w:rPr>
                <w:rFonts w:ascii="Times" w:hAnsi="Times"/>
              </w:rPr>
              <w:t xml:space="preserve">        </w:t>
            </w:r>
            <w:r w:rsidRPr="00AF5832">
              <w:rPr>
                <w:rFonts w:ascii="Times" w:hAnsi="Times"/>
              </w:rPr>
              <w:t>0</w:t>
            </w:r>
          </w:p>
        </w:tc>
        <w:tc>
          <w:tcPr>
            <w:tcW w:w="3960" w:type="dxa"/>
            <w:shd w:val="clear" w:color="auto" w:fill="D9D9D9"/>
          </w:tcPr>
          <w:p w14:paraId="002AC3FF" w14:textId="77777777" w:rsidR="00313B88" w:rsidRPr="00AF5832" w:rsidRDefault="00313B88" w:rsidP="00C24DBA">
            <w:pPr>
              <w:rPr>
                <w:rFonts w:ascii="Times" w:hAnsi="Times"/>
              </w:rPr>
            </w:pPr>
            <w:r w:rsidRPr="00AF5832">
              <w:rPr>
                <w:rFonts w:ascii="Times" w:hAnsi="Times"/>
              </w:rPr>
              <w:t>I did not reach a standard described by any of the descriptors.</w:t>
            </w:r>
          </w:p>
          <w:p w14:paraId="03ADD007" w14:textId="77777777" w:rsidR="00313B88" w:rsidRPr="00AF5832" w:rsidRDefault="00313B88" w:rsidP="00C24DBA">
            <w:pPr>
              <w:rPr>
                <w:rFonts w:ascii="Times" w:hAnsi="Times"/>
              </w:rPr>
            </w:pPr>
          </w:p>
        </w:tc>
      </w:tr>
      <w:tr w:rsidR="00313B88" w:rsidRPr="00AF5832" w14:paraId="3619B175" w14:textId="77777777" w:rsidTr="00C24DBA">
        <w:tc>
          <w:tcPr>
            <w:tcW w:w="1278" w:type="dxa"/>
            <w:shd w:val="clear" w:color="auto" w:fill="D9D9D9"/>
          </w:tcPr>
          <w:p w14:paraId="5F32F442" w14:textId="77777777" w:rsidR="00313B88" w:rsidRPr="00AF5832" w:rsidRDefault="00313B88" w:rsidP="00C24DBA">
            <w:pPr>
              <w:jc w:val="center"/>
              <w:rPr>
                <w:rFonts w:ascii="Times" w:hAnsi="Times"/>
              </w:rPr>
            </w:pPr>
            <w:r w:rsidRPr="00AF5832">
              <w:rPr>
                <w:rFonts w:ascii="Times" w:hAnsi="Times"/>
              </w:rPr>
              <w:t>1-2</w:t>
            </w:r>
          </w:p>
        </w:tc>
        <w:tc>
          <w:tcPr>
            <w:tcW w:w="3960" w:type="dxa"/>
            <w:shd w:val="clear" w:color="auto" w:fill="D9D9D9"/>
          </w:tcPr>
          <w:p w14:paraId="40D15EBE" w14:textId="77777777" w:rsidR="00313B88" w:rsidRPr="00AF5832" w:rsidRDefault="00313B88" w:rsidP="00C24DBA">
            <w:pPr>
              <w:rPr>
                <w:rFonts w:ascii="Times" w:hAnsi="Times"/>
              </w:rPr>
            </w:pPr>
            <w:r w:rsidRPr="00AF5832">
              <w:rPr>
                <w:rFonts w:ascii="Times" w:hAnsi="Times"/>
              </w:rPr>
              <w:t xml:space="preserve">I demonstrated </w:t>
            </w:r>
            <w:r w:rsidRPr="00AF5832">
              <w:rPr>
                <w:rFonts w:ascii="Times" w:hAnsi="Times"/>
                <w:b/>
              </w:rPr>
              <w:t xml:space="preserve">limited </w:t>
            </w:r>
            <w:r w:rsidRPr="00AF5832">
              <w:rPr>
                <w:rFonts w:ascii="Times" w:hAnsi="Times"/>
              </w:rPr>
              <w:t>artistic intention and behaviors today.</w:t>
            </w:r>
          </w:p>
          <w:p w14:paraId="3B2C85E7" w14:textId="77777777" w:rsidR="00313B88" w:rsidRPr="00AF5832" w:rsidRDefault="00313B88" w:rsidP="00C24DBA">
            <w:pPr>
              <w:rPr>
                <w:rFonts w:ascii="Times" w:hAnsi="Times"/>
              </w:rPr>
            </w:pPr>
          </w:p>
        </w:tc>
      </w:tr>
      <w:tr w:rsidR="00313B88" w:rsidRPr="00AF5832" w14:paraId="47019F66" w14:textId="77777777" w:rsidTr="00C24DBA">
        <w:tc>
          <w:tcPr>
            <w:tcW w:w="1278" w:type="dxa"/>
            <w:shd w:val="clear" w:color="auto" w:fill="D9D9D9"/>
          </w:tcPr>
          <w:p w14:paraId="12B9945F" w14:textId="77777777" w:rsidR="00313B88" w:rsidRPr="00AF5832" w:rsidRDefault="00313B88" w:rsidP="00C24DBA">
            <w:pPr>
              <w:jc w:val="center"/>
              <w:rPr>
                <w:rFonts w:ascii="Times" w:hAnsi="Times"/>
              </w:rPr>
            </w:pPr>
            <w:r w:rsidRPr="00AF5832">
              <w:rPr>
                <w:rFonts w:ascii="Times" w:hAnsi="Times"/>
              </w:rPr>
              <w:t>3-4</w:t>
            </w:r>
          </w:p>
        </w:tc>
        <w:tc>
          <w:tcPr>
            <w:tcW w:w="3960" w:type="dxa"/>
            <w:shd w:val="clear" w:color="auto" w:fill="D9D9D9"/>
          </w:tcPr>
          <w:p w14:paraId="747DC332" w14:textId="77777777" w:rsidR="00313B88" w:rsidRPr="00AF5832" w:rsidRDefault="00313B88" w:rsidP="00C24DBA">
            <w:pPr>
              <w:rPr>
                <w:rFonts w:ascii="Times" w:hAnsi="Times"/>
              </w:rPr>
            </w:pPr>
            <w:r w:rsidRPr="00AF5832">
              <w:rPr>
                <w:rFonts w:ascii="Times" w:hAnsi="Times"/>
              </w:rPr>
              <w:t xml:space="preserve">I demonstrated </w:t>
            </w:r>
            <w:r w:rsidRPr="00AF5832">
              <w:rPr>
                <w:rFonts w:ascii="Times" w:hAnsi="Times"/>
                <w:b/>
              </w:rPr>
              <w:t xml:space="preserve">adequate </w:t>
            </w:r>
            <w:r w:rsidRPr="00AF5832">
              <w:rPr>
                <w:rFonts w:ascii="Times" w:hAnsi="Times"/>
              </w:rPr>
              <w:t>artistic intention and behaviors today.</w:t>
            </w:r>
          </w:p>
          <w:p w14:paraId="17B64855" w14:textId="77777777" w:rsidR="00313B88" w:rsidRPr="00AF5832" w:rsidRDefault="00313B88" w:rsidP="00C24DBA">
            <w:pPr>
              <w:rPr>
                <w:rFonts w:ascii="Times" w:hAnsi="Times"/>
              </w:rPr>
            </w:pPr>
          </w:p>
        </w:tc>
      </w:tr>
      <w:tr w:rsidR="00313B88" w:rsidRPr="00AF5832" w14:paraId="6CDD62AD" w14:textId="77777777" w:rsidTr="00C24DBA">
        <w:tc>
          <w:tcPr>
            <w:tcW w:w="1278" w:type="dxa"/>
            <w:shd w:val="clear" w:color="auto" w:fill="D9D9D9"/>
          </w:tcPr>
          <w:p w14:paraId="244CE093" w14:textId="77777777" w:rsidR="00313B88" w:rsidRPr="00AF5832" w:rsidRDefault="00313B88" w:rsidP="00C24DBA">
            <w:pPr>
              <w:jc w:val="center"/>
              <w:rPr>
                <w:rFonts w:ascii="Times" w:hAnsi="Times"/>
              </w:rPr>
            </w:pPr>
            <w:r w:rsidRPr="00AF5832">
              <w:rPr>
                <w:rFonts w:ascii="Times" w:hAnsi="Times"/>
              </w:rPr>
              <w:t>5-6</w:t>
            </w:r>
          </w:p>
        </w:tc>
        <w:tc>
          <w:tcPr>
            <w:tcW w:w="3960" w:type="dxa"/>
            <w:shd w:val="clear" w:color="auto" w:fill="D9D9D9"/>
          </w:tcPr>
          <w:p w14:paraId="34503D0C" w14:textId="77777777" w:rsidR="00313B88" w:rsidRPr="00AF5832" w:rsidRDefault="00313B88" w:rsidP="00C24DBA">
            <w:pPr>
              <w:rPr>
                <w:rFonts w:ascii="Times" w:hAnsi="Times"/>
              </w:rPr>
            </w:pPr>
            <w:r w:rsidRPr="00AF5832">
              <w:rPr>
                <w:rFonts w:ascii="Times" w:hAnsi="Times"/>
              </w:rPr>
              <w:t xml:space="preserve">I demonstrated </w:t>
            </w:r>
            <w:r w:rsidRPr="00AF5832">
              <w:rPr>
                <w:rFonts w:ascii="Times" w:hAnsi="Times"/>
                <w:b/>
              </w:rPr>
              <w:t xml:space="preserve">substantial </w:t>
            </w:r>
            <w:r w:rsidRPr="00AF5832">
              <w:rPr>
                <w:rFonts w:ascii="Times" w:hAnsi="Times"/>
              </w:rPr>
              <w:t>artistic intention and behavior today.</w:t>
            </w:r>
          </w:p>
          <w:p w14:paraId="0542C071" w14:textId="77777777" w:rsidR="00313B88" w:rsidRPr="00AF5832" w:rsidRDefault="00313B88" w:rsidP="00C24DBA">
            <w:pPr>
              <w:rPr>
                <w:rFonts w:ascii="Times" w:hAnsi="Times"/>
              </w:rPr>
            </w:pPr>
          </w:p>
        </w:tc>
      </w:tr>
      <w:tr w:rsidR="00313B88" w:rsidRPr="00AF5832" w14:paraId="0A39D5E0" w14:textId="77777777" w:rsidTr="00C24DBA">
        <w:trPr>
          <w:trHeight w:val="950"/>
        </w:trPr>
        <w:tc>
          <w:tcPr>
            <w:tcW w:w="1278" w:type="dxa"/>
            <w:shd w:val="clear" w:color="auto" w:fill="D9D9D9"/>
          </w:tcPr>
          <w:p w14:paraId="041F6676" w14:textId="77777777" w:rsidR="00313B88" w:rsidRPr="00AF5832" w:rsidRDefault="00313B88" w:rsidP="00C24DBA">
            <w:pPr>
              <w:jc w:val="center"/>
              <w:rPr>
                <w:rFonts w:ascii="Times" w:hAnsi="Times"/>
              </w:rPr>
            </w:pPr>
            <w:r w:rsidRPr="00AF5832">
              <w:rPr>
                <w:rFonts w:ascii="Times" w:hAnsi="Times"/>
              </w:rPr>
              <w:t>7-8</w:t>
            </w:r>
          </w:p>
        </w:tc>
        <w:tc>
          <w:tcPr>
            <w:tcW w:w="3960" w:type="dxa"/>
            <w:shd w:val="clear" w:color="auto" w:fill="D9D9D9"/>
          </w:tcPr>
          <w:p w14:paraId="43AA67A7" w14:textId="77777777" w:rsidR="00313B88" w:rsidRPr="00AF5832" w:rsidRDefault="00313B88" w:rsidP="00C24DBA">
            <w:pPr>
              <w:rPr>
                <w:rFonts w:ascii="Times" w:hAnsi="Times"/>
              </w:rPr>
            </w:pPr>
            <w:r w:rsidRPr="00AF5832">
              <w:rPr>
                <w:rFonts w:ascii="Times" w:hAnsi="Times"/>
              </w:rPr>
              <w:t xml:space="preserve">I demonstrated </w:t>
            </w:r>
            <w:r w:rsidRPr="00AF5832">
              <w:rPr>
                <w:rFonts w:ascii="Times" w:hAnsi="Times"/>
                <w:b/>
              </w:rPr>
              <w:t xml:space="preserve">excellent </w:t>
            </w:r>
            <w:r w:rsidRPr="00AF5832">
              <w:rPr>
                <w:rFonts w:ascii="Times" w:hAnsi="Times"/>
              </w:rPr>
              <w:t>artistic intention and behaviors today.</w:t>
            </w:r>
          </w:p>
          <w:p w14:paraId="7B5740A4" w14:textId="77777777" w:rsidR="00313B88" w:rsidRDefault="00313B88" w:rsidP="00C24DBA">
            <w:pPr>
              <w:rPr>
                <w:rFonts w:ascii="Times" w:hAnsi="Times"/>
              </w:rPr>
            </w:pPr>
          </w:p>
          <w:p w14:paraId="5D57BEA6" w14:textId="77777777" w:rsidR="00313B88" w:rsidRPr="00AF5832" w:rsidRDefault="00313B88" w:rsidP="00C24DBA">
            <w:pPr>
              <w:rPr>
                <w:rFonts w:ascii="Times" w:hAnsi="Times"/>
              </w:rPr>
            </w:pPr>
          </w:p>
        </w:tc>
      </w:tr>
    </w:tbl>
    <w:p w14:paraId="67CEB79B" w14:textId="77777777" w:rsidR="009A3854" w:rsidRDefault="009A3854"/>
    <w:sectPr w:rsidR="009A3854" w:rsidSect="00313B88">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Big Caslon">
    <w:panose1 w:val="020006030900000200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57AD"/>
    <w:multiLevelType w:val="hybridMultilevel"/>
    <w:tmpl w:val="81C4A7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F5B86"/>
    <w:multiLevelType w:val="hybridMultilevel"/>
    <w:tmpl w:val="9E78E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88"/>
    <w:rsid w:val="00092F30"/>
    <w:rsid w:val="00313B88"/>
    <w:rsid w:val="007E44F3"/>
    <w:rsid w:val="009A3854"/>
    <w:rsid w:val="00F4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CB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88"/>
    <w:pPr>
      <w:ind w:left="720"/>
      <w:contextualSpacing/>
    </w:pPr>
  </w:style>
  <w:style w:type="paragraph" w:customStyle="1" w:styleId="Style-1">
    <w:name w:val="Style-1"/>
    <w:rsid w:val="00313B88"/>
    <w:rPr>
      <w:rFonts w:ascii="Times New Roman" w:eastAsia="Times New Roman" w:hAnsi="Times New Roman" w:cs="Times New Roman"/>
      <w:sz w:val="20"/>
      <w:szCs w:val="20"/>
    </w:rPr>
  </w:style>
  <w:style w:type="paragraph" w:customStyle="1" w:styleId="Style-2">
    <w:name w:val="Style-2"/>
    <w:rsid w:val="00313B8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88"/>
    <w:pPr>
      <w:ind w:left="720"/>
      <w:contextualSpacing/>
    </w:pPr>
  </w:style>
  <w:style w:type="paragraph" w:customStyle="1" w:styleId="Style-1">
    <w:name w:val="Style-1"/>
    <w:rsid w:val="00313B88"/>
    <w:rPr>
      <w:rFonts w:ascii="Times New Roman" w:eastAsia="Times New Roman" w:hAnsi="Times New Roman" w:cs="Times New Roman"/>
      <w:sz w:val="20"/>
      <w:szCs w:val="20"/>
    </w:rPr>
  </w:style>
  <w:style w:type="paragraph" w:customStyle="1" w:styleId="Style-2">
    <w:name w:val="Style-2"/>
    <w:rsid w:val="00313B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2466</Characters>
  <Application>Microsoft Macintosh Word</Application>
  <DocSecurity>0</DocSecurity>
  <Lines>20</Lines>
  <Paragraphs>5</Paragraphs>
  <ScaleCrop>false</ScaleCrop>
  <Company>SJUSD</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Jose Unified School District</dc:creator>
  <cp:keywords/>
  <dc:description/>
  <cp:lastModifiedBy>San Jose Unified School District</cp:lastModifiedBy>
  <cp:revision>3</cp:revision>
  <dcterms:created xsi:type="dcterms:W3CDTF">2016-09-02T17:05:00Z</dcterms:created>
  <dcterms:modified xsi:type="dcterms:W3CDTF">2018-09-20T18:02:00Z</dcterms:modified>
</cp:coreProperties>
</file>